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B2" w:rsidRDefault="00E420B2" w:rsidP="00E420B2">
      <w:pPr>
        <w:pStyle w:val="Tekstzonderopmaak"/>
      </w:pPr>
    </w:p>
    <w:p w:rsidR="0032502F" w:rsidRDefault="0032502F" w:rsidP="00E420B2">
      <w:pPr>
        <w:pStyle w:val="Tekstzonderopmaak"/>
        <w:rPr>
          <w:b/>
          <w:sz w:val="28"/>
        </w:rPr>
      </w:pPr>
    </w:p>
    <w:p w:rsidR="0032502F" w:rsidRDefault="0032502F" w:rsidP="00E420B2">
      <w:pPr>
        <w:pStyle w:val="Tekstzonderopmaak"/>
        <w:rPr>
          <w:b/>
          <w:sz w:val="28"/>
        </w:rPr>
      </w:pPr>
      <w:r>
        <w:rPr>
          <w:noProof/>
          <w:lang w:eastAsia="nl-NL"/>
        </w:rPr>
        <w:drawing>
          <wp:inline distT="0" distB="0" distL="0" distR="0" wp14:anchorId="6B0163D7" wp14:editId="0FEB33F4">
            <wp:extent cx="5760720" cy="11857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185706"/>
                    </a:xfrm>
                    <a:prstGeom prst="rect">
                      <a:avLst/>
                    </a:prstGeom>
                  </pic:spPr>
                </pic:pic>
              </a:graphicData>
            </a:graphic>
          </wp:inline>
        </w:drawing>
      </w:r>
    </w:p>
    <w:p w:rsidR="0032502F" w:rsidRDefault="0032502F" w:rsidP="00E420B2">
      <w:pPr>
        <w:pStyle w:val="Tekstzonderopmaak"/>
        <w:rPr>
          <w:b/>
          <w:sz w:val="28"/>
        </w:rPr>
      </w:pPr>
    </w:p>
    <w:p w:rsidR="0032502F" w:rsidRDefault="0032502F" w:rsidP="00E420B2">
      <w:pPr>
        <w:pStyle w:val="Tekstzonderopmaak"/>
        <w:rPr>
          <w:b/>
          <w:sz w:val="28"/>
        </w:rPr>
      </w:pPr>
    </w:p>
    <w:p w:rsidR="00E420B2" w:rsidRPr="00343745" w:rsidRDefault="00E420B2" w:rsidP="00E420B2">
      <w:pPr>
        <w:pStyle w:val="Tekstzonderopmaak"/>
        <w:rPr>
          <w:b/>
          <w:sz w:val="28"/>
        </w:rPr>
      </w:pPr>
      <w:r w:rsidRPr="00343745">
        <w:rPr>
          <w:b/>
          <w:sz w:val="28"/>
        </w:rPr>
        <w:t>Programma Refereeravond afdeling Radiologie &amp; Nucleaire Geneeskunde OOR-ZON</w:t>
      </w:r>
    </w:p>
    <w:p w:rsidR="00E420B2" w:rsidRDefault="00E420B2" w:rsidP="00E420B2">
      <w:pPr>
        <w:pStyle w:val="Tekstzonderopmaak"/>
      </w:pPr>
    </w:p>
    <w:p w:rsidR="00E420B2" w:rsidRDefault="00E420B2" w:rsidP="00E420B2">
      <w:pPr>
        <w:pStyle w:val="Tekstzonderopmaak"/>
      </w:pPr>
      <w:r>
        <w:t>29 april 2021</w:t>
      </w:r>
    </w:p>
    <w:p w:rsidR="00E420B2" w:rsidRDefault="00E420B2" w:rsidP="00E420B2">
      <w:pPr>
        <w:pStyle w:val="Tekstzonderopmaak"/>
      </w:pPr>
      <w:r>
        <w:t>19.00 - 21.30 uur</w:t>
      </w:r>
    </w:p>
    <w:p w:rsidR="00343745" w:rsidRDefault="00343745" w:rsidP="00E420B2">
      <w:pPr>
        <w:pStyle w:val="Tekstzonderopmaak"/>
      </w:pPr>
    </w:p>
    <w:p w:rsidR="00343745" w:rsidRDefault="00343745" w:rsidP="00E420B2">
      <w:pPr>
        <w:pStyle w:val="Tekstzonderopmaak"/>
      </w:pPr>
      <w:r>
        <w:t>Zoom</w:t>
      </w:r>
    </w:p>
    <w:p w:rsidR="00343745" w:rsidRDefault="00343745" w:rsidP="00E420B2">
      <w:pPr>
        <w:pStyle w:val="Tekstzonderopmaak"/>
      </w:pPr>
    </w:p>
    <w:p w:rsidR="00343745" w:rsidRDefault="00343745" w:rsidP="00E420B2">
      <w:pPr>
        <w:pStyle w:val="Tekstzonderopmaak"/>
      </w:pPr>
      <w:proofErr w:type="spellStart"/>
      <w:r>
        <w:t>Zoomlink</w:t>
      </w:r>
      <w:proofErr w:type="spellEnd"/>
      <w:r>
        <w:t xml:space="preserve"> volgt</w:t>
      </w:r>
    </w:p>
    <w:p w:rsidR="00343745" w:rsidRDefault="00343745" w:rsidP="00E420B2">
      <w:pPr>
        <w:pStyle w:val="Tekstzonderopmaak"/>
      </w:pPr>
    </w:p>
    <w:p w:rsidR="00343745" w:rsidRDefault="00343745" w:rsidP="00E420B2">
      <w:pPr>
        <w:pStyle w:val="Tekstzonderopmaak"/>
      </w:pPr>
      <w:r>
        <w:t>Programma</w:t>
      </w:r>
    </w:p>
    <w:p w:rsidR="00343745" w:rsidRDefault="00343745" w:rsidP="00E420B2">
      <w:pPr>
        <w:pStyle w:val="Tekstzonderopmaak"/>
      </w:pPr>
    </w:p>
    <w:p w:rsidR="00343745" w:rsidRDefault="00343745" w:rsidP="00E420B2">
      <w:pPr>
        <w:pStyle w:val="Tekstzonderopmaak"/>
      </w:pPr>
      <w:r>
        <w:t>19.00</w:t>
      </w:r>
      <w:r>
        <w:tab/>
        <w:t>welkom door de dagvoorzitters S. Simon en L. Jacobi-Postma</w:t>
      </w:r>
    </w:p>
    <w:p w:rsidR="00343745" w:rsidRDefault="00343745" w:rsidP="00E420B2">
      <w:pPr>
        <w:pStyle w:val="Tekstzonderopmaak"/>
      </w:pPr>
    </w:p>
    <w:p w:rsidR="00E420B2" w:rsidRDefault="00343745" w:rsidP="00E420B2">
      <w:pPr>
        <w:pStyle w:val="Tekstzonderopmaak"/>
      </w:pPr>
      <w:r>
        <w:t xml:space="preserve">19.05 </w:t>
      </w:r>
      <w:r>
        <w:tab/>
      </w:r>
      <w:r w:rsidR="00E420B2">
        <w:t xml:space="preserve">Intraveneuze trombolyse (IVT) buiten het </w:t>
      </w:r>
      <w:proofErr w:type="spellStart"/>
      <w:r w:rsidR="00E420B2">
        <w:t>tijdswindow</w:t>
      </w:r>
      <w:proofErr w:type="spellEnd"/>
      <w:r w:rsidR="00E420B2">
        <w:t xml:space="preserve"> van 4.5 uur: indicaties en implicaties voor de Radioloog</w:t>
      </w:r>
    </w:p>
    <w:p w:rsidR="00343745" w:rsidRDefault="00343745" w:rsidP="00E420B2">
      <w:pPr>
        <w:pStyle w:val="Tekstzonderopmaak"/>
      </w:pPr>
      <w:r>
        <w:t>Met de komst van de nieuwe richtlijn zal intraveneuze trombolyse ook buiten de standaard tijd toegepast kunnen worden, op basis van radiologische beoordeling. Ingegaan zal worden op deze nieuwe richtlijn, en de implicaties hiervan voor de radioloog (i.o.)</w:t>
      </w:r>
    </w:p>
    <w:p w:rsidR="00E420B2" w:rsidRDefault="00E420B2" w:rsidP="00E420B2">
      <w:pPr>
        <w:pStyle w:val="Tekstzonderopmaak"/>
      </w:pPr>
    </w:p>
    <w:p w:rsidR="00E420B2" w:rsidRDefault="00343745" w:rsidP="00E420B2">
      <w:pPr>
        <w:pStyle w:val="Tekstzonderopmaak"/>
      </w:pPr>
      <w:r>
        <w:t xml:space="preserve">19.30 </w:t>
      </w:r>
      <w:r>
        <w:tab/>
      </w:r>
      <w:r w:rsidR="00E420B2">
        <w:t>Intra-</w:t>
      </w:r>
      <w:proofErr w:type="spellStart"/>
      <w:r w:rsidR="00E420B2">
        <w:t>arteriele</w:t>
      </w:r>
      <w:proofErr w:type="spellEnd"/>
      <w:r w:rsidR="00E420B2">
        <w:t xml:space="preserve"> </w:t>
      </w:r>
      <w:proofErr w:type="spellStart"/>
      <w:r w:rsidR="00E420B2">
        <w:t>trombectomie</w:t>
      </w:r>
      <w:proofErr w:type="spellEnd"/>
      <w:r w:rsidR="00E420B2">
        <w:t xml:space="preserve"> (IAT): huidige stand van zaken, meest recente ontwikkelingen en implicaties hiervan voor de diagnostisch </w:t>
      </w:r>
      <w:r>
        <w:t>r</w:t>
      </w:r>
      <w:r w:rsidR="00E420B2">
        <w:t>adioloog</w:t>
      </w:r>
    </w:p>
    <w:p w:rsidR="00343745" w:rsidRDefault="00343745" w:rsidP="00E420B2">
      <w:pPr>
        <w:pStyle w:val="Tekstzonderopmaak"/>
      </w:pPr>
      <w:r>
        <w:t xml:space="preserve">Sinds 2015 wordt IAT toegepast bij large </w:t>
      </w:r>
      <w:proofErr w:type="spellStart"/>
      <w:r>
        <w:t>vessel</w:t>
      </w:r>
      <w:proofErr w:type="spellEnd"/>
      <w:r>
        <w:t xml:space="preserve"> </w:t>
      </w:r>
      <w:proofErr w:type="spellStart"/>
      <w:r>
        <w:t>occlusions</w:t>
      </w:r>
      <w:proofErr w:type="spellEnd"/>
      <w:r>
        <w:t>, eerst alleen binnen het 6 uur tijdsinterval, maar tegenwoordig ook hierbuiten. Er wordt ingegaan op de huidige stand van zaken, de actuele wetenschappelijke onderbouwing en de te verwachten veranderingen in de toekomst.</w:t>
      </w:r>
    </w:p>
    <w:p w:rsidR="00E420B2" w:rsidRDefault="00E420B2" w:rsidP="00E420B2">
      <w:pPr>
        <w:pStyle w:val="Tekstzonderopmaak"/>
      </w:pPr>
    </w:p>
    <w:p w:rsidR="00343745" w:rsidRDefault="00343745" w:rsidP="00E420B2">
      <w:pPr>
        <w:pStyle w:val="Tekstzonderopmaak"/>
      </w:pPr>
      <w:r>
        <w:t xml:space="preserve">20.00 </w:t>
      </w:r>
      <w:r>
        <w:tab/>
        <w:t xml:space="preserve">CT perfusie, theorie, indicaties, interpretatie en </w:t>
      </w:r>
      <w:proofErr w:type="spellStart"/>
      <w:r>
        <w:t>pittfalls</w:t>
      </w:r>
      <w:proofErr w:type="spellEnd"/>
      <w:r>
        <w:t>, wat iedere radioloog moet weten</w:t>
      </w:r>
    </w:p>
    <w:p w:rsidR="00343745" w:rsidRDefault="00343745" w:rsidP="00E420B2">
      <w:pPr>
        <w:pStyle w:val="Tekstzonderopmaak"/>
      </w:pPr>
      <w:r>
        <w:t xml:space="preserve">Er zal worden ingegaan op de theorie en postprocessing van CT perfusie, de indicaties in de dagelijkse praktijk met voorbeelden met betrekking tot interpretatie en </w:t>
      </w:r>
      <w:proofErr w:type="spellStart"/>
      <w:r>
        <w:t>pittfalls</w:t>
      </w:r>
      <w:proofErr w:type="spellEnd"/>
      <w:r>
        <w:t xml:space="preserve">. Er zullen ook praktische handvaten worden aangereikt voor het beoordelen van CT perfusie binnen het kader van </w:t>
      </w:r>
      <w:proofErr w:type="spellStart"/>
      <w:r>
        <w:t>stroke</w:t>
      </w:r>
      <w:proofErr w:type="spellEnd"/>
      <w:r>
        <w:t>.</w:t>
      </w:r>
    </w:p>
    <w:p w:rsidR="00343745" w:rsidRDefault="00343745" w:rsidP="00E420B2">
      <w:pPr>
        <w:pStyle w:val="Tekstzonderopmaak"/>
      </w:pPr>
    </w:p>
    <w:p w:rsidR="00343745" w:rsidRDefault="00343745" w:rsidP="00E420B2">
      <w:pPr>
        <w:pStyle w:val="Tekstzonderopmaak"/>
      </w:pPr>
      <w:r>
        <w:t xml:space="preserve">20.30 </w:t>
      </w:r>
      <w:r>
        <w:tab/>
        <w:t>Interactieve workshop CT perfusie</w:t>
      </w:r>
    </w:p>
    <w:p w:rsidR="00343745" w:rsidRDefault="00343745" w:rsidP="00E420B2">
      <w:pPr>
        <w:pStyle w:val="Tekstzonderopmaak"/>
      </w:pPr>
      <w:r>
        <w:t>Aan de hand van een interactieve opzet zullen verschillende casus worden besproken.</w:t>
      </w:r>
    </w:p>
    <w:p w:rsidR="00E420B2" w:rsidRDefault="00E420B2" w:rsidP="00E420B2">
      <w:pPr>
        <w:pStyle w:val="Tekstzonderopmaak"/>
      </w:pPr>
    </w:p>
    <w:p w:rsidR="00E420B2" w:rsidRDefault="00343745" w:rsidP="00E420B2">
      <w:pPr>
        <w:pStyle w:val="Tekstzonderopmaak"/>
      </w:pPr>
      <w:r>
        <w:t>21.00</w:t>
      </w:r>
      <w:r>
        <w:tab/>
      </w:r>
      <w:r w:rsidR="00E420B2">
        <w:t xml:space="preserve">Case-based </w:t>
      </w:r>
      <w:proofErr w:type="spellStart"/>
      <w:r w:rsidR="00E420B2">
        <w:t>discussion</w:t>
      </w:r>
      <w:proofErr w:type="spellEnd"/>
      <w:r w:rsidR="00E420B2">
        <w:t xml:space="preserve"> (door drietal AIOS Radiologie</w:t>
      </w:r>
      <w:r>
        <w:t xml:space="preserve"> zullen aantal verschillende casus worden besproken</w:t>
      </w:r>
      <w:r w:rsidR="00E420B2">
        <w:t>)</w:t>
      </w:r>
    </w:p>
    <w:p w:rsidR="00343745" w:rsidRDefault="00343745" w:rsidP="00E420B2">
      <w:pPr>
        <w:pStyle w:val="Tekstzonderopmaak"/>
      </w:pPr>
    </w:p>
    <w:p w:rsidR="0006286A" w:rsidRDefault="00343745" w:rsidP="0032502F">
      <w:pPr>
        <w:pStyle w:val="Tekstzonderopmaak"/>
      </w:pPr>
      <w:r>
        <w:t>21.30 einde - thuisborrel</w:t>
      </w:r>
      <w:bookmarkStart w:id="0" w:name="_GoBack"/>
      <w:bookmarkEnd w:id="0"/>
    </w:p>
    <w:sectPr w:rsidR="00062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2"/>
    <w:rsid w:val="0006286A"/>
    <w:rsid w:val="000A1A16"/>
    <w:rsid w:val="0032502F"/>
    <w:rsid w:val="00343745"/>
    <w:rsid w:val="00912877"/>
    <w:rsid w:val="00E42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420B2"/>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E420B2"/>
    <w:rPr>
      <w:rFonts w:ascii="Calibri" w:hAnsi="Calibri" w:cs="Consolas"/>
      <w:szCs w:val="21"/>
    </w:rPr>
  </w:style>
  <w:style w:type="paragraph" w:styleId="Ballontekst">
    <w:name w:val="Balloon Text"/>
    <w:basedOn w:val="Standaard"/>
    <w:link w:val="BallontekstChar"/>
    <w:uiPriority w:val="99"/>
    <w:semiHidden/>
    <w:unhideWhenUsed/>
    <w:rsid w:val="00325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420B2"/>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E420B2"/>
    <w:rPr>
      <w:rFonts w:ascii="Calibri" w:hAnsi="Calibri" w:cs="Consolas"/>
      <w:szCs w:val="21"/>
    </w:rPr>
  </w:style>
  <w:style w:type="paragraph" w:styleId="Ballontekst">
    <w:name w:val="Balloon Text"/>
    <w:basedOn w:val="Standaard"/>
    <w:link w:val="BallontekstChar"/>
    <w:uiPriority w:val="99"/>
    <w:semiHidden/>
    <w:unhideWhenUsed/>
    <w:rsid w:val="00325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 Postma A.A. (Linda)</dc:creator>
  <cp:lastModifiedBy>Jacobi - Postma A.A. (Linda)</cp:lastModifiedBy>
  <cp:revision>2</cp:revision>
  <dcterms:created xsi:type="dcterms:W3CDTF">2021-03-16T14:40:00Z</dcterms:created>
  <dcterms:modified xsi:type="dcterms:W3CDTF">2021-03-16T15:00:00Z</dcterms:modified>
</cp:coreProperties>
</file>